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8" w:rsidRPr="00C54203" w:rsidRDefault="00064BB8" w:rsidP="004F4E85">
      <w:pPr>
        <w:spacing w:line="240" w:lineRule="auto"/>
        <w:jc w:val="center"/>
      </w:pPr>
    </w:p>
    <w:p w:rsidR="00064BB8" w:rsidRPr="00C54203" w:rsidRDefault="00064BB8" w:rsidP="00064BB8">
      <w:pPr>
        <w:spacing w:line="240" w:lineRule="auto"/>
        <w:jc w:val="right"/>
        <w:rPr>
          <w:rFonts w:ascii="Tahoma" w:hAnsi="Tahoma" w:cs="Tahoma"/>
          <w:b/>
        </w:rPr>
      </w:pPr>
      <w:r w:rsidRPr="00C54203">
        <w:rPr>
          <w:rFonts w:ascii="Tahoma" w:hAnsi="Tahoma" w:cs="Tahoma"/>
          <w:b/>
        </w:rPr>
        <w:t>8</w:t>
      </w:r>
      <w:r w:rsidRPr="00C54203">
        <w:rPr>
          <w:rFonts w:ascii="Tahoma" w:hAnsi="Tahoma" w:cs="Tahoma"/>
          <w:b/>
          <w:vertAlign w:val="superscript"/>
        </w:rPr>
        <w:t>ο</w:t>
      </w:r>
      <w:r w:rsidRPr="00C54203">
        <w:rPr>
          <w:rFonts w:ascii="Tahoma" w:hAnsi="Tahoma" w:cs="Tahoma"/>
          <w:b/>
        </w:rPr>
        <w:t xml:space="preserve"> Γυμνάσιο Ν. Σμύρνης «ΕΣΤΙΑ»</w:t>
      </w:r>
    </w:p>
    <w:p w:rsidR="00064BB8" w:rsidRPr="00C54203" w:rsidRDefault="00064BB8" w:rsidP="00064BB8">
      <w:pPr>
        <w:tabs>
          <w:tab w:val="left" w:pos="4069"/>
        </w:tabs>
        <w:spacing w:line="240" w:lineRule="auto"/>
        <w:jc w:val="center"/>
        <w:rPr>
          <w:rFonts w:ascii="Tahoma" w:hAnsi="Tahoma" w:cs="Tahoma"/>
          <w:b/>
        </w:rPr>
      </w:pPr>
      <w:r w:rsidRPr="00C54203">
        <w:rPr>
          <w:rFonts w:ascii="Tahoma" w:hAnsi="Tahoma" w:cs="Tahoma"/>
          <w:b/>
        </w:rPr>
        <w:t>2</w:t>
      </w:r>
      <w:r w:rsidRPr="00C54203">
        <w:rPr>
          <w:rFonts w:ascii="Tahoma" w:hAnsi="Tahoma" w:cs="Tahoma"/>
          <w:b/>
          <w:vertAlign w:val="superscript"/>
        </w:rPr>
        <w:t>ο</w:t>
      </w:r>
      <w:r w:rsidRPr="00C54203">
        <w:rPr>
          <w:rFonts w:ascii="Tahoma" w:hAnsi="Tahoma" w:cs="Tahoma"/>
          <w:b/>
        </w:rPr>
        <w:t xml:space="preserve"> Διαδικτυακό μάθημα</w:t>
      </w:r>
    </w:p>
    <w:p w:rsidR="00064BB8" w:rsidRPr="00C54203" w:rsidRDefault="00064BB8" w:rsidP="00064BB8">
      <w:pPr>
        <w:tabs>
          <w:tab w:val="left" w:pos="4069"/>
        </w:tabs>
        <w:spacing w:line="240" w:lineRule="auto"/>
        <w:jc w:val="center"/>
        <w:rPr>
          <w:rFonts w:ascii="Tahoma" w:hAnsi="Tahoma" w:cs="Tahoma"/>
          <w:b/>
        </w:rPr>
      </w:pPr>
      <w:r w:rsidRPr="00C54203">
        <w:rPr>
          <w:rFonts w:ascii="Tahoma" w:hAnsi="Tahoma" w:cs="Tahoma"/>
          <w:b/>
        </w:rPr>
        <w:t xml:space="preserve">Επανάληψη </w:t>
      </w:r>
      <w:r w:rsidR="00797049" w:rsidRPr="00C54203">
        <w:rPr>
          <w:rFonts w:ascii="Tahoma" w:hAnsi="Tahoma" w:cs="Tahoma"/>
          <w:b/>
        </w:rPr>
        <w:t>στο συντακτικό (υποκείμενο, κατηγορούμενο, αντικείμενο)</w:t>
      </w:r>
    </w:p>
    <w:p w:rsidR="00064BB8" w:rsidRPr="00C54203" w:rsidRDefault="00064BB8" w:rsidP="00064BB8">
      <w:pPr>
        <w:spacing w:line="240" w:lineRule="auto"/>
        <w:jc w:val="both"/>
        <w:rPr>
          <w:rFonts w:ascii="Tahoma" w:hAnsi="Tahoma" w:cs="Tahoma"/>
        </w:rPr>
      </w:pPr>
    </w:p>
    <w:p w:rsidR="00797049" w:rsidRPr="00C54203" w:rsidRDefault="00797049" w:rsidP="00064BB8">
      <w:pPr>
        <w:tabs>
          <w:tab w:val="left" w:pos="535"/>
        </w:tabs>
        <w:spacing w:line="360" w:lineRule="auto"/>
        <w:jc w:val="both"/>
        <w:rPr>
          <w:rFonts w:ascii="Tahoma" w:hAnsi="Tahoma" w:cs="Tahoma"/>
        </w:rPr>
      </w:pPr>
      <w:r w:rsidRPr="00C54203">
        <w:rPr>
          <w:rFonts w:ascii="Tahoma" w:hAnsi="Tahoma" w:cs="Tahoma"/>
        </w:rPr>
        <w:t xml:space="preserve">Αγαπημένοι </w:t>
      </w:r>
      <w:r w:rsidR="00EC2942">
        <w:rPr>
          <w:rFonts w:ascii="Tahoma" w:hAnsi="Tahoma" w:cs="Tahoma"/>
        </w:rPr>
        <w:t xml:space="preserve">μας </w:t>
      </w:r>
      <w:r w:rsidRPr="00C54203">
        <w:rPr>
          <w:rFonts w:ascii="Tahoma" w:hAnsi="Tahoma" w:cs="Tahoma"/>
        </w:rPr>
        <w:t>μαθητές</w:t>
      </w:r>
      <w:r w:rsidR="00EC2942">
        <w:rPr>
          <w:rFonts w:ascii="Tahoma" w:hAnsi="Tahoma" w:cs="Tahoma"/>
        </w:rPr>
        <w:t>,</w:t>
      </w:r>
      <w:r w:rsidRPr="00C54203">
        <w:rPr>
          <w:rFonts w:ascii="Tahoma" w:hAnsi="Tahoma" w:cs="Tahoma"/>
        </w:rPr>
        <w:t xml:space="preserve"> επανερχόμαστε με μια καινούρια ενότητα της Αρχαίας Ελληνικής Γλώσσας. Αυτή τη φορά θα ασχοληθούμε με σύνταξη.</w:t>
      </w:r>
    </w:p>
    <w:p w:rsidR="00C54203" w:rsidRPr="00C54203" w:rsidRDefault="00064BB8" w:rsidP="00064BB8">
      <w:pPr>
        <w:tabs>
          <w:tab w:val="left" w:pos="535"/>
        </w:tabs>
        <w:spacing w:line="360" w:lineRule="auto"/>
        <w:jc w:val="both"/>
        <w:rPr>
          <w:rFonts w:ascii="Tahoma" w:hAnsi="Tahoma" w:cs="Tahoma"/>
        </w:rPr>
      </w:pPr>
      <w:r w:rsidRPr="00C54203">
        <w:rPr>
          <w:rFonts w:ascii="Tahoma" w:hAnsi="Tahoma" w:cs="Tahoma"/>
        </w:rPr>
        <w:t xml:space="preserve">Αφού </w:t>
      </w:r>
      <w:r w:rsidR="00797049" w:rsidRPr="00C54203">
        <w:rPr>
          <w:rFonts w:ascii="Tahoma" w:hAnsi="Tahoma" w:cs="Tahoma"/>
        </w:rPr>
        <w:t>θυμηθείτε</w:t>
      </w:r>
      <w:r w:rsidR="00C54203" w:rsidRPr="00C54203">
        <w:rPr>
          <w:rFonts w:ascii="Tahoma" w:hAnsi="Tahoma" w:cs="Tahoma"/>
        </w:rPr>
        <w:t xml:space="preserve"> ότι</w:t>
      </w:r>
      <w:r w:rsidR="00797049" w:rsidRPr="00C54203">
        <w:rPr>
          <w:rFonts w:ascii="Tahoma" w:hAnsi="Tahoma" w:cs="Tahoma"/>
        </w:rPr>
        <w:t>:</w:t>
      </w:r>
      <w:r w:rsidR="00C54203" w:rsidRPr="00C54203">
        <w:rPr>
          <w:rFonts w:ascii="Tahoma" w:hAnsi="Tahoma" w:cs="Tahoma"/>
        </w:rPr>
        <w:t xml:space="preserve"> </w:t>
      </w:r>
      <w:r w:rsidR="00797049" w:rsidRPr="00C54203">
        <w:rPr>
          <w:rFonts w:ascii="Tahoma" w:hAnsi="Tahoma" w:cs="Tahoma"/>
        </w:rPr>
        <w:t>1.</w:t>
      </w:r>
      <w:r w:rsidR="00C54203" w:rsidRPr="00C54203">
        <w:rPr>
          <w:rFonts w:ascii="Tahoma" w:hAnsi="Tahoma" w:cs="Tahoma"/>
        </w:rPr>
        <w:t>Τ</w:t>
      </w:r>
      <w:r w:rsidR="00797049" w:rsidRPr="00C54203">
        <w:rPr>
          <w:rFonts w:ascii="Tahoma" w:hAnsi="Tahoma" w:cs="Tahoma"/>
        </w:rPr>
        <w:t>ο υποκείμενο του (προσωπικού) ρήματος μπαίνει σε πτώση ονομαστική</w:t>
      </w:r>
      <w:r w:rsidR="00C54203" w:rsidRPr="00C54203">
        <w:rPr>
          <w:rFonts w:ascii="Tahoma" w:hAnsi="Tahoma" w:cs="Tahoma"/>
        </w:rPr>
        <w:t xml:space="preserve"> 2. Το αντικείμενο -για τα μονόπτωτα ρήματα- ή τα αντικείμενα –για τα δίπτωτα ρήματα- (άμεσο, έμμεσο) μπαίνουν σε πλάγιες πτώσεις (βλ. και σελ 65 του σχολικού βιβλίου) 3. Το κατηγορούμενο του υποκειμένου μπαίνει στην ίδια πτώση με το υποκείμενο.</w:t>
      </w:r>
    </w:p>
    <w:p w:rsidR="00064BB8" w:rsidRPr="00C54203" w:rsidRDefault="00C54203" w:rsidP="00C54203">
      <w:pPr>
        <w:tabs>
          <w:tab w:val="left" w:pos="535"/>
        </w:tabs>
        <w:spacing w:line="360" w:lineRule="auto"/>
        <w:jc w:val="both"/>
        <w:rPr>
          <w:rFonts w:ascii="Tahoma" w:hAnsi="Tahoma" w:cs="Tahoma"/>
        </w:rPr>
      </w:pPr>
      <w:r w:rsidRPr="00C54203">
        <w:rPr>
          <w:rFonts w:ascii="Tahoma" w:hAnsi="Tahoma" w:cs="Tahoma"/>
        </w:rPr>
        <w:t>Α. Να κάνετε τις παρακάτω διαδραστικές ασκήσεις:</w:t>
      </w:r>
    </w:p>
    <w:p w:rsidR="00AE1126" w:rsidRPr="00064BB8" w:rsidRDefault="00A8425D" w:rsidP="004F4E85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7" w:history="1"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http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://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users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sch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gr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ipap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Ellinikos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Politismos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Yliko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askisis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arxaia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ypokeimeno</w:t>
        </w:r>
        <w:r w:rsidR="00AE1126" w:rsidRPr="00064BB8">
          <w:rPr>
            <w:rStyle w:val="Hyperlink"/>
            <w:rFonts w:ascii="Calibri Light" w:eastAsia="Times New Roman" w:hAnsi="Calibri Light"/>
            <w:sz w:val="26"/>
            <w:szCs w:val="26"/>
          </w:rPr>
          <w:t>3.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htm</w:t>
        </w:r>
      </w:hyperlink>
    </w:p>
    <w:p w:rsidR="00AE1126" w:rsidRPr="004C5FF4" w:rsidRDefault="00A8425D" w:rsidP="004F4E85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8" w:history="1"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http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://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users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sch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gr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ipap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Ellinikos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Politismos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Yliko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askisis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arxaia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Katigoroymeno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katigoroymeno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1.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htm</w:t>
        </w:r>
      </w:hyperlink>
    </w:p>
    <w:p w:rsidR="00AE1126" w:rsidRPr="004C5FF4" w:rsidRDefault="00A8425D" w:rsidP="00AE1126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9" w:history="1"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http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://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users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sch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gr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ipap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Ellinikos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Politismos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Yliko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askisis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arxaia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antikeimeno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1/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antikeimeno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-2.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htm</w:t>
        </w:r>
      </w:hyperlink>
    </w:p>
    <w:p w:rsidR="00AE1126" w:rsidRPr="004C5FF4" w:rsidRDefault="00A8425D" w:rsidP="004F4E85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10" w:history="1"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http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://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users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sch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gr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ipap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Ellinikos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Politismos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Yliko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askisis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arxaia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ant</w:t>
        </w:r>
        <w:r w:rsidR="00AE1126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7-01.</w:t>
        </w:r>
        <w:r w:rsidR="00AE1126" w:rsidRPr="00AE1126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htm</w:t>
        </w:r>
      </w:hyperlink>
    </w:p>
    <w:p w:rsidR="00AE1126" w:rsidRPr="004C5FF4" w:rsidRDefault="00A8425D" w:rsidP="004F4E85">
      <w:pPr>
        <w:spacing w:line="240" w:lineRule="auto"/>
        <w:jc w:val="center"/>
        <w:rPr>
          <w:rFonts w:ascii="Calibri Light" w:eastAsia="Times New Roman" w:hAnsi="Calibri Light"/>
          <w:color w:val="000000"/>
          <w:sz w:val="26"/>
          <w:szCs w:val="26"/>
        </w:rPr>
      </w:pPr>
      <w:hyperlink r:id="rId11" w:history="1"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http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://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users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sch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gr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ipap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Ellinikos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Politismos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Yliko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askisis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arxaia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ant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7-11.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htm</w:t>
        </w:r>
      </w:hyperlink>
    </w:p>
    <w:p w:rsidR="00AE1126" w:rsidRPr="004C5FF4" w:rsidRDefault="00A8425D" w:rsidP="004F4E85">
      <w:pPr>
        <w:spacing w:line="240" w:lineRule="auto"/>
        <w:jc w:val="center"/>
      </w:pPr>
      <w:hyperlink r:id="rId12" w:history="1"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http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://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users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sch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.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gr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ipap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Ellinikos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Politismos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Yliko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askisis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%20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arxaia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/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antikeimeno</w:t>
        </w:r>
        <w:r w:rsidR="002D2D0A" w:rsidRPr="004C5FF4">
          <w:rPr>
            <w:rStyle w:val="Hyperlink"/>
            <w:rFonts w:ascii="Calibri Light" w:eastAsia="Times New Roman" w:hAnsi="Calibri Light"/>
            <w:sz w:val="26"/>
            <w:szCs w:val="26"/>
          </w:rPr>
          <w:t>4/01.</w:t>
        </w:r>
        <w:r w:rsidR="002D2D0A" w:rsidRPr="002D2D0A">
          <w:rPr>
            <w:rStyle w:val="Hyperlink"/>
            <w:rFonts w:ascii="Calibri Light" w:eastAsia="Times New Roman" w:hAnsi="Calibri Light"/>
            <w:sz w:val="26"/>
            <w:szCs w:val="26"/>
            <w:lang w:val="en-US"/>
          </w:rPr>
          <w:t>htm</w:t>
        </w:r>
      </w:hyperlink>
    </w:p>
    <w:p w:rsidR="009B75C3" w:rsidRDefault="009B75C3" w:rsidP="004F4E85">
      <w:pPr>
        <w:spacing w:line="360" w:lineRule="auto"/>
      </w:pPr>
    </w:p>
    <w:p w:rsidR="000E253A" w:rsidRPr="009B75C3" w:rsidRDefault="009B75C3" w:rsidP="009B75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Β. Μετά τις διαδραστικές ασκήσεις και αφού έχετε εξασκηθεί αρκετά, απαντήστε στ</w:t>
      </w:r>
      <w:r w:rsidR="00357A53">
        <w:rPr>
          <w:rFonts w:ascii="Tahoma" w:hAnsi="Tahoma" w:cs="Tahoma"/>
        </w:rPr>
        <w:t xml:space="preserve">ις παρακάτω ασκήσεις </w:t>
      </w:r>
      <w:r>
        <w:rPr>
          <w:rFonts w:ascii="Tahoma" w:hAnsi="Tahoma" w:cs="Tahoma"/>
        </w:rPr>
        <w:t xml:space="preserve">και αποθηκεύστε τες </w:t>
      </w:r>
      <w:r w:rsidR="00357A53">
        <w:rPr>
          <w:rFonts w:ascii="Tahoma" w:hAnsi="Tahoma" w:cs="Tahoma"/>
        </w:rPr>
        <w:t xml:space="preserve">είτε σε έντυπη είτε σε ηλεκτρονική μορφή, για να τις ελέγξουμε με την επάνοδό μας στο σχολείο. Είναι επίσης χρήσιμο να σταλούν και  στο </w:t>
      </w:r>
      <w:r w:rsidR="00357A53">
        <w:rPr>
          <w:rFonts w:ascii="Tahoma" w:hAnsi="Tahoma" w:cs="Tahoma"/>
          <w:lang w:val="en-US"/>
        </w:rPr>
        <w:t>email</w:t>
      </w:r>
      <w:r w:rsidR="00357A53">
        <w:rPr>
          <w:rFonts w:ascii="Tahoma" w:hAnsi="Tahoma" w:cs="Tahoma"/>
        </w:rPr>
        <w:t xml:space="preserve"> της διδάσκουσας καθηγήτριας</w:t>
      </w:r>
      <w:r w:rsidR="00DB5471" w:rsidRPr="00DB5471">
        <w:rPr>
          <w:rFonts w:ascii="Tahoma" w:hAnsi="Tahoma" w:cs="Tahoma"/>
        </w:rPr>
        <w:t xml:space="preserve"> </w:t>
      </w:r>
      <w:r w:rsidR="00DB5471">
        <w:rPr>
          <w:rFonts w:ascii="Tahoma" w:hAnsi="Tahoma" w:cs="Tahoma"/>
        </w:rPr>
        <w:t>μέχρι 3/4/2020</w:t>
      </w:r>
      <w:r w:rsidR="000E253A">
        <w:rPr>
          <w:rFonts w:ascii="Tahoma" w:hAnsi="Tahoma" w:cs="Tahoma"/>
        </w:rPr>
        <w:t>,</w:t>
      </w:r>
      <w:r w:rsidR="00357A53">
        <w:rPr>
          <w:rFonts w:ascii="Tahoma" w:hAnsi="Tahoma" w:cs="Tahoma"/>
        </w:rPr>
        <w:t xml:space="preserve"> ώστε να γίνει μια πρώτη εκτίμηση της προσπάθειάς σας.</w:t>
      </w:r>
    </w:p>
    <w:p w:rsidR="000E253A" w:rsidRPr="000E253A" w:rsidRDefault="000E253A" w:rsidP="000E253A">
      <w:pPr>
        <w:pStyle w:val="ListParagraph"/>
        <w:numPr>
          <w:ilvl w:val="0"/>
          <w:numId w:val="4"/>
        </w:numPr>
        <w:tabs>
          <w:tab w:val="left" w:pos="1875"/>
        </w:tabs>
        <w:spacing w:line="240" w:lineRule="auto"/>
        <w:rPr>
          <w:rFonts w:ascii="Tahoma" w:hAnsi="Tahoma" w:cs="Tahoma"/>
          <w:color w:val="000000"/>
        </w:rPr>
      </w:pPr>
      <w:r w:rsidRPr="000E253A">
        <w:rPr>
          <w:rFonts w:ascii="Tahoma" w:hAnsi="Tahoma" w:cs="Tahoma"/>
          <w:color w:val="000000"/>
        </w:rPr>
        <w:t>Να βρείτε το υποκείμενο(Υ), το ρήμα(Ρ) και το κατηγορούμενο(Κ) στις παρακάτω προτάσεις:</w:t>
      </w:r>
      <w:r w:rsidR="000336E9" w:rsidRPr="000E253A">
        <w:rPr>
          <w:rFonts w:ascii="Tahoma" w:hAnsi="Tahoma" w:cs="Tahoma"/>
          <w:color w:val="000000"/>
        </w:rPr>
        <w:tab/>
      </w:r>
      <w:r w:rsidRPr="000E253A">
        <w:rPr>
          <w:rFonts w:ascii="Tahoma" w:hAnsi="Tahoma" w:cs="Tahoma"/>
          <w:color w:val="000000"/>
        </w:rPr>
        <w:tab/>
      </w:r>
    </w:p>
    <w:p w:rsidR="00A86724" w:rsidRDefault="00A86724" w:rsidP="000E253A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0E253A">
        <w:rPr>
          <w:rFonts w:ascii="Tahoma" w:hAnsi="Tahoma" w:cs="Tahoma"/>
          <w:color w:val="000000"/>
        </w:rPr>
        <w:t>Αἱ μὲν γὰρ ὧραι ἐνθάδε πρᾳόταταί εἰσιν.</w:t>
      </w:r>
    </w:p>
    <w:p w:rsidR="000E253A" w:rsidRPr="000E253A" w:rsidRDefault="000E253A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Υ:</w:t>
      </w:r>
    </w:p>
    <w:p w:rsidR="000E253A" w:rsidRDefault="000E253A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Ρ:</w:t>
      </w:r>
    </w:p>
    <w:p w:rsidR="000E253A" w:rsidRPr="000E253A" w:rsidRDefault="000E253A" w:rsidP="009B75C3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Κ:</w:t>
      </w:r>
    </w:p>
    <w:p w:rsidR="00A86724" w:rsidRPr="000E253A" w:rsidRDefault="00A86724" w:rsidP="000E253A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0E253A">
        <w:rPr>
          <w:rFonts w:ascii="Tahoma" w:hAnsi="Tahoma" w:cs="Tahoma"/>
          <w:color w:val="000000"/>
        </w:rPr>
        <w:lastRenderedPageBreak/>
        <w:t>Ὁ ἵππος ἀφανὴς ἐγένετο.</w:t>
      </w:r>
    </w:p>
    <w:p w:rsidR="000E253A" w:rsidRPr="000E253A" w:rsidRDefault="000E253A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0E253A">
        <w:rPr>
          <w:rFonts w:ascii="Tahoma" w:eastAsia="Times New Roman" w:hAnsi="Tahoma" w:cs="Tahoma"/>
          <w:color w:val="000000"/>
        </w:rPr>
        <w:t>Υ:</w:t>
      </w:r>
    </w:p>
    <w:p w:rsidR="000E253A" w:rsidRPr="000E253A" w:rsidRDefault="000E253A" w:rsidP="000E253A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</w:t>
      </w:r>
      <w:r w:rsidRPr="000E253A">
        <w:rPr>
          <w:rFonts w:ascii="Tahoma" w:eastAsia="Times New Roman" w:hAnsi="Tahoma" w:cs="Tahoma"/>
          <w:color w:val="000000"/>
        </w:rPr>
        <w:t>Ρ:</w:t>
      </w:r>
    </w:p>
    <w:p w:rsidR="000E253A" w:rsidRPr="000E253A" w:rsidRDefault="000E253A" w:rsidP="000E253A">
      <w:pPr>
        <w:spacing w:line="240" w:lineRule="auto"/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</w:t>
      </w:r>
      <w:r w:rsidRPr="000E253A">
        <w:rPr>
          <w:rFonts w:ascii="Tahoma" w:eastAsia="Times New Roman" w:hAnsi="Tahoma" w:cs="Tahoma"/>
          <w:color w:val="000000"/>
        </w:rPr>
        <w:t>Κ:</w:t>
      </w:r>
    </w:p>
    <w:p w:rsidR="00A86724" w:rsidRPr="000E253A" w:rsidRDefault="00A86724" w:rsidP="000E253A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0E253A">
        <w:rPr>
          <w:rFonts w:ascii="Tahoma" w:hAnsi="Tahoma" w:cs="Tahoma"/>
          <w:color w:val="000000"/>
        </w:rPr>
        <w:t>Ἄπορον γέγονεν τὸ πέλαγος.</w:t>
      </w:r>
    </w:p>
    <w:p w:rsidR="000E253A" w:rsidRPr="000E253A" w:rsidRDefault="000E253A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0E253A">
        <w:rPr>
          <w:rFonts w:ascii="Tahoma" w:eastAsia="Times New Roman" w:hAnsi="Tahoma" w:cs="Tahoma"/>
          <w:color w:val="000000"/>
        </w:rPr>
        <w:t>Υ:</w:t>
      </w:r>
    </w:p>
    <w:p w:rsidR="000E253A" w:rsidRPr="000E253A" w:rsidRDefault="000E253A" w:rsidP="000E253A">
      <w:pPr>
        <w:spacing w:line="240" w:lineRule="auto"/>
        <w:ind w:left="284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</w:t>
      </w:r>
      <w:r w:rsidRPr="000E253A">
        <w:rPr>
          <w:rFonts w:ascii="Tahoma" w:eastAsia="Times New Roman" w:hAnsi="Tahoma" w:cs="Tahoma"/>
          <w:color w:val="000000"/>
        </w:rPr>
        <w:t>Ρ:</w:t>
      </w:r>
    </w:p>
    <w:p w:rsidR="000E253A" w:rsidRPr="000E253A" w:rsidRDefault="000E253A" w:rsidP="000E253A">
      <w:pPr>
        <w:spacing w:line="240" w:lineRule="auto"/>
        <w:ind w:left="284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</w:t>
      </w:r>
      <w:r w:rsidRPr="000E253A">
        <w:rPr>
          <w:rFonts w:ascii="Tahoma" w:eastAsia="Times New Roman" w:hAnsi="Tahoma" w:cs="Tahoma"/>
          <w:color w:val="000000"/>
        </w:rPr>
        <w:t>Κ:</w:t>
      </w:r>
    </w:p>
    <w:p w:rsidR="00A86724" w:rsidRPr="000E253A" w:rsidRDefault="00A86724" w:rsidP="000E253A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0E253A">
        <w:rPr>
          <w:rFonts w:ascii="Tahoma" w:hAnsi="Tahoma" w:cs="Tahoma"/>
          <w:color w:val="000000"/>
        </w:rPr>
        <w:t>Οὐ γὰρ δὴ οὕτω γε φρενοβλαβὴς ἦν ὁ Πρίαμος.</w:t>
      </w:r>
    </w:p>
    <w:p w:rsidR="000E253A" w:rsidRPr="000E253A" w:rsidRDefault="000E253A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0E253A">
        <w:rPr>
          <w:rFonts w:ascii="Tahoma" w:eastAsia="Times New Roman" w:hAnsi="Tahoma" w:cs="Tahoma"/>
          <w:color w:val="000000"/>
        </w:rPr>
        <w:t>Υ:</w:t>
      </w:r>
    </w:p>
    <w:p w:rsidR="000E253A" w:rsidRPr="000E253A" w:rsidRDefault="009B75C3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Ρ</w:t>
      </w:r>
      <w:r w:rsidR="000E253A" w:rsidRPr="000E253A">
        <w:rPr>
          <w:rFonts w:ascii="Tahoma" w:eastAsia="Times New Roman" w:hAnsi="Tahoma" w:cs="Tahoma"/>
          <w:color w:val="000000"/>
        </w:rPr>
        <w:t>:</w:t>
      </w:r>
    </w:p>
    <w:p w:rsidR="000E253A" w:rsidRPr="000E253A" w:rsidRDefault="009B75C3" w:rsidP="00BB7A2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Κ</w:t>
      </w:r>
      <w:r w:rsidR="000E253A" w:rsidRPr="000E253A">
        <w:rPr>
          <w:rFonts w:ascii="Tahoma" w:eastAsia="Times New Roman" w:hAnsi="Tahoma" w:cs="Tahoma"/>
          <w:color w:val="000000"/>
        </w:rPr>
        <w:t>:</w:t>
      </w:r>
    </w:p>
    <w:p w:rsidR="00A86724" w:rsidRPr="000E253A" w:rsidRDefault="00A86724" w:rsidP="000E253A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0E253A">
        <w:rPr>
          <w:rFonts w:ascii="Tahoma" w:hAnsi="Tahoma" w:cs="Tahoma"/>
          <w:color w:val="000000"/>
        </w:rPr>
        <w:t>Ἀγήρατοι μὲν αὐτῶν αἱ μνῆμαι εἰσί.</w:t>
      </w:r>
    </w:p>
    <w:p w:rsidR="000E253A" w:rsidRPr="000E253A" w:rsidRDefault="000E253A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0E253A">
        <w:rPr>
          <w:rFonts w:ascii="Tahoma" w:eastAsia="Times New Roman" w:hAnsi="Tahoma" w:cs="Tahoma"/>
          <w:color w:val="000000"/>
        </w:rPr>
        <w:t>Υ:</w:t>
      </w:r>
    </w:p>
    <w:p w:rsidR="000E253A" w:rsidRPr="000E253A" w:rsidRDefault="000E253A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0E253A">
        <w:rPr>
          <w:rFonts w:ascii="Tahoma" w:eastAsia="Times New Roman" w:hAnsi="Tahoma" w:cs="Tahoma"/>
          <w:color w:val="000000"/>
        </w:rPr>
        <w:t>Ρ:</w:t>
      </w:r>
    </w:p>
    <w:p w:rsidR="000E253A" w:rsidRPr="000E253A" w:rsidRDefault="000E253A" w:rsidP="00BB7A2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0E253A">
        <w:rPr>
          <w:rFonts w:ascii="Tahoma" w:eastAsia="Times New Roman" w:hAnsi="Tahoma" w:cs="Tahoma"/>
          <w:color w:val="000000"/>
        </w:rPr>
        <w:t>Κ:</w:t>
      </w:r>
    </w:p>
    <w:p w:rsidR="00A86724" w:rsidRPr="000E253A" w:rsidRDefault="00A86724" w:rsidP="000E253A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0E253A">
        <w:rPr>
          <w:rFonts w:ascii="Tahoma" w:hAnsi="Tahoma" w:cs="Tahoma"/>
          <w:color w:val="000000"/>
        </w:rPr>
        <w:t>Τῶν μεγάλων ἀδικημάτων μεγάλαι εἰσὶ καὶ αἱ τιμωρίαι.</w:t>
      </w:r>
    </w:p>
    <w:p w:rsidR="000E253A" w:rsidRPr="000E253A" w:rsidRDefault="000E253A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0E253A">
        <w:rPr>
          <w:rFonts w:ascii="Tahoma" w:eastAsia="Times New Roman" w:hAnsi="Tahoma" w:cs="Tahoma"/>
          <w:color w:val="000000"/>
        </w:rPr>
        <w:t>Υ:</w:t>
      </w:r>
    </w:p>
    <w:p w:rsidR="000E253A" w:rsidRPr="000E253A" w:rsidRDefault="000E253A" w:rsidP="000E253A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0E253A">
        <w:rPr>
          <w:rFonts w:ascii="Tahoma" w:eastAsia="Times New Roman" w:hAnsi="Tahoma" w:cs="Tahoma"/>
          <w:color w:val="000000"/>
        </w:rPr>
        <w:t>Ρ:</w:t>
      </w:r>
    </w:p>
    <w:p w:rsidR="000E253A" w:rsidRPr="000E253A" w:rsidRDefault="000E253A" w:rsidP="00BB7A2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0E253A">
        <w:rPr>
          <w:rFonts w:ascii="Tahoma" w:eastAsia="Times New Roman" w:hAnsi="Tahoma" w:cs="Tahoma"/>
          <w:color w:val="000000"/>
        </w:rPr>
        <w:t>Κ:</w:t>
      </w:r>
    </w:p>
    <w:p w:rsidR="00A86724" w:rsidRPr="00BB7A2F" w:rsidRDefault="00A86724" w:rsidP="00BB7A2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BB7A2F">
        <w:rPr>
          <w:rFonts w:ascii="Tahoma" w:hAnsi="Tahoma" w:cs="Tahoma"/>
          <w:color w:val="000000"/>
        </w:rPr>
        <w:t>Ἐγὼ φίλος καὶ σύμμαχος ἐγενόμην.</w:t>
      </w:r>
    </w:p>
    <w:p w:rsidR="00BB7A2F" w:rsidRPr="00BB7A2F" w:rsidRDefault="00BB7A2F" w:rsidP="00BB7A2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BB7A2F">
        <w:rPr>
          <w:rFonts w:ascii="Tahoma" w:eastAsia="Times New Roman" w:hAnsi="Tahoma" w:cs="Tahoma"/>
          <w:color w:val="000000"/>
        </w:rPr>
        <w:t>Υ:</w:t>
      </w:r>
    </w:p>
    <w:p w:rsidR="00BB7A2F" w:rsidRPr="00BB7A2F" w:rsidRDefault="00BB7A2F" w:rsidP="00BB7A2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BB7A2F">
        <w:rPr>
          <w:rFonts w:ascii="Tahoma" w:eastAsia="Times New Roman" w:hAnsi="Tahoma" w:cs="Tahoma"/>
          <w:color w:val="000000"/>
        </w:rPr>
        <w:t>Ρ:</w:t>
      </w:r>
    </w:p>
    <w:p w:rsidR="00BB7A2F" w:rsidRPr="00BB7A2F" w:rsidRDefault="00BB7A2F" w:rsidP="00BB7A2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BB7A2F">
        <w:rPr>
          <w:rFonts w:ascii="Tahoma" w:eastAsia="Times New Roman" w:hAnsi="Tahoma" w:cs="Tahoma"/>
          <w:color w:val="000000"/>
        </w:rPr>
        <w:t>Κ:</w:t>
      </w:r>
    </w:p>
    <w:p w:rsidR="00A86724" w:rsidRPr="00BB7A2F" w:rsidRDefault="00A86724" w:rsidP="00BB7A2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BB7A2F">
        <w:rPr>
          <w:rFonts w:ascii="Tahoma" w:hAnsi="Tahoma" w:cs="Tahoma"/>
          <w:color w:val="000000"/>
        </w:rPr>
        <w:t>Σύ, ὦ Σώκρατες, ἀνυπόδητος διατελεῖς.</w:t>
      </w:r>
    </w:p>
    <w:p w:rsidR="00BB7A2F" w:rsidRPr="00BB7A2F" w:rsidRDefault="00BB7A2F" w:rsidP="00BB7A2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BB7A2F">
        <w:rPr>
          <w:rFonts w:ascii="Tahoma" w:eastAsia="Times New Roman" w:hAnsi="Tahoma" w:cs="Tahoma"/>
          <w:color w:val="000000"/>
        </w:rPr>
        <w:t>Υ:</w:t>
      </w:r>
    </w:p>
    <w:p w:rsidR="00BB7A2F" w:rsidRPr="00BB7A2F" w:rsidRDefault="00BB7A2F" w:rsidP="00BB7A2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BB7A2F">
        <w:rPr>
          <w:rFonts w:ascii="Tahoma" w:eastAsia="Times New Roman" w:hAnsi="Tahoma" w:cs="Tahoma"/>
          <w:color w:val="000000"/>
        </w:rPr>
        <w:t>Ρ:</w:t>
      </w:r>
    </w:p>
    <w:p w:rsidR="00BB7A2F" w:rsidRPr="00BB7A2F" w:rsidRDefault="00BB7A2F" w:rsidP="00FF673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BB7A2F">
        <w:rPr>
          <w:rFonts w:ascii="Tahoma" w:eastAsia="Times New Roman" w:hAnsi="Tahoma" w:cs="Tahoma"/>
          <w:color w:val="000000"/>
        </w:rPr>
        <w:t>Κ:</w:t>
      </w:r>
    </w:p>
    <w:p w:rsidR="00A86724" w:rsidRPr="00BB7A2F" w:rsidRDefault="00A86724" w:rsidP="00BB7A2F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BB7A2F">
        <w:rPr>
          <w:rFonts w:ascii="Tahoma" w:hAnsi="Tahoma" w:cs="Tahoma"/>
          <w:color w:val="000000"/>
        </w:rPr>
        <w:t>Ἀλέξανδρος, ὁ βασιλεύς, μέγας ἐπωνομάζετο.</w:t>
      </w:r>
    </w:p>
    <w:p w:rsidR="00BB7A2F" w:rsidRPr="00BB7A2F" w:rsidRDefault="00BB7A2F" w:rsidP="00BB7A2F">
      <w:pPr>
        <w:spacing w:line="240" w:lineRule="auto"/>
        <w:ind w:left="360"/>
        <w:rPr>
          <w:rFonts w:ascii="Tahoma" w:eastAsia="Times New Roman" w:hAnsi="Tahoma" w:cs="Tahoma"/>
          <w:color w:val="000000"/>
        </w:rPr>
      </w:pPr>
      <w:r w:rsidRPr="00BB7A2F">
        <w:rPr>
          <w:rFonts w:ascii="Tahoma" w:eastAsia="Times New Roman" w:hAnsi="Tahoma" w:cs="Tahoma"/>
          <w:color w:val="000000"/>
        </w:rPr>
        <w:t>Υ:</w:t>
      </w:r>
    </w:p>
    <w:p w:rsidR="00BB7A2F" w:rsidRPr="00BB7A2F" w:rsidRDefault="00BB7A2F" w:rsidP="00BB7A2F">
      <w:pPr>
        <w:tabs>
          <w:tab w:val="left" w:pos="284"/>
        </w:tabs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</w:t>
      </w:r>
      <w:r w:rsidRPr="00BB7A2F">
        <w:rPr>
          <w:rFonts w:ascii="Tahoma" w:eastAsia="Times New Roman" w:hAnsi="Tahoma" w:cs="Tahoma"/>
          <w:color w:val="000000"/>
        </w:rPr>
        <w:t>Ρ:</w:t>
      </w:r>
    </w:p>
    <w:p w:rsidR="00BB7A2F" w:rsidRPr="00BB7A2F" w:rsidRDefault="00BB7A2F" w:rsidP="00BB7A2F">
      <w:pPr>
        <w:tabs>
          <w:tab w:val="left" w:pos="284"/>
        </w:tabs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 xml:space="preserve">     </w:t>
      </w:r>
      <w:r w:rsidRPr="00BB7A2F">
        <w:rPr>
          <w:rFonts w:ascii="Tahoma" w:eastAsia="Times New Roman" w:hAnsi="Tahoma" w:cs="Tahoma"/>
          <w:color w:val="000000"/>
        </w:rPr>
        <w:t>Κ:</w:t>
      </w:r>
    </w:p>
    <w:p w:rsidR="00A86724" w:rsidRPr="00175612" w:rsidRDefault="00A86724" w:rsidP="00175612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color w:val="000000"/>
        </w:rPr>
      </w:pPr>
      <w:r w:rsidRPr="00175612">
        <w:rPr>
          <w:rFonts w:ascii="Tahoma" w:hAnsi="Tahoma" w:cs="Tahoma"/>
          <w:color w:val="000000"/>
        </w:rPr>
        <w:t>Κῦρος ἀπεδείχθη ἱκανώτατος στρατηγός.</w:t>
      </w:r>
    </w:p>
    <w:p w:rsidR="00BB7A2F" w:rsidRPr="00BB7A2F" w:rsidRDefault="00BB7A2F" w:rsidP="00BB7A2F">
      <w:pPr>
        <w:spacing w:line="240" w:lineRule="auto"/>
        <w:ind w:left="284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</w:t>
      </w:r>
      <w:r w:rsidRPr="00BB7A2F">
        <w:rPr>
          <w:rFonts w:ascii="Tahoma" w:eastAsia="Times New Roman" w:hAnsi="Tahoma" w:cs="Tahoma"/>
          <w:color w:val="000000"/>
        </w:rPr>
        <w:t>Υ:</w:t>
      </w:r>
    </w:p>
    <w:p w:rsidR="00BB7A2F" w:rsidRPr="00BB7A2F" w:rsidRDefault="00BB7A2F" w:rsidP="00BB7A2F">
      <w:pPr>
        <w:spacing w:line="240" w:lineRule="auto"/>
        <w:ind w:left="284"/>
        <w:rPr>
          <w:rFonts w:ascii="Tahoma" w:eastAsia="Times New Roman" w:hAnsi="Tahoma" w:cs="Tahoma"/>
          <w:color w:val="000000"/>
        </w:rPr>
      </w:pPr>
      <w:r w:rsidRPr="00BB7A2F">
        <w:rPr>
          <w:rFonts w:ascii="Tahoma" w:eastAsia="Times New Roman" w:hAnsi="Tahoma" w:cs="Tahoma"/>
          <w:color w:val="000000"/>
        </w:rPr>
        <w:t xml:space="preserve"> Ρ:</w:t>
      </w:r>
    </w:p>
    <w:p w:rsidR="00BB7A2F" w:rsidRPr="00BB7A2F" w:rsidRDefault="00BB7A2F" w:rsidP="00BB7A2F">
      <w:pPr>
        <w:spacing w:line="240" w:lineRule="auto"/>
        <w:ind w:left="284"/>
        <w:rPr>
          <w:rFonts w:ascii="Tahoma" w:eastAsia="Times New Roman" w:hAnsi="Tahoma" w:cs="Tahoma"/>
          <w:color w:val="000000"/>
        </w:rPr>
      </w:pPr>
      <w:r w:rsidRPr="00BB7A2F">
        <w:rPr>
          <w:rFonts w:ascii="Tahoma" w:eastAsia="Times New Roman" w:hAnsi="Tahoma" w:cs="Tahoma"/>
          <w:color w:val="000000"/>
        </w:rPr>
        <w:t xml:space="preserve"> Κ:</w:t>
      </w:r>
    </w:p>
    <w:p w:rsidR="00BB7A2F" w:rsidRPr="00C54203" w:rsidRDefault="00BB7A2F" w:rsidP="000E253A">
      <w:pPr>
        <w:spacing w:line="240" w:lineRule="auto"/>
        <w:rPr>
          <w:rFonts w:ascii="Tahoma" w:eastAsia="Times New Roman" w:hAnsi="Tahoma" w:cs="Tahoma"/>
          <w:color w:val="000000"/>
        </w:rPr>
      </w:pPr>
    </w:p>
    <w:p w:rsidR="00C732D9" w:rsidRDefault="00C732D9" w:rsidP="00A86724">
      <w:pPr>
        <w:spacing w:line="600" w:lineRule="auto"/>
        <w:rPr>
          <w:rFonts w:ascii="Tahoma" w:eastAsia="Times New Roman" w:hAnsi="Tahoma" w:cs="Tahoma"/>
          <w:color w:val="000000"/>
        </w:rPr>
      </w:pPr>
      <w:r w:rsidRPr="00C732D9">
        <w:rPr>
          <w:rFonts w:ascii="Tahoma" w:eastAsia="Times New Roman" w:hAnsi="Tahoma" w:cs="Tahoma"/>
          <w:b/>
          <w:color w:val="000000"/>
        </w:rPr>
        <w:t>2.</w:t>
      </w:r>
      <w:r>
        <w:rPr>
          <w:rFonts w:ascii="Tahoma" w:eastAsia="Times New Roman" w:hAnsi="Tahoma" w:cs="Tahoma"/>
          <w:color w:val="000000"/>
        </w:rPr>
        <w:t xml:space="preserve"> </w:t>
      </w:r>
      <w:r w:rsidRPr="000E253A">
        <w:rPr>
          <w:rFonts w:ascii="Tahoma" w:eastAsia="Times New Roman" w:hAnsi="Tahoma" w:cs="Tahoma"/>
          <w:color w:val="000000"/>
        </w:rPr>
        <w:t xml:space="preserve">Να βρείτε το υποκείμενο(Υ), το ρήμα(Ρ) και το </w:t>
      </w:r>
      <w:r>
        <w:rPr>
          <w:rFonts w:ascii="Tahoma" w:eastAsia="Times New Roman" w:hAnsi="Tahoma" w:cs="Tahoma"/>
          <w:color w:val="000000"/>
        </w:rPr>
        <w:t>αντικείμενο</w:t>
      </w:r>
      <w:r w:rsidRPr="000E253A">
        <w:rPr>
          <w:rFonts w:ascii="Tahoma" w:eastAsia="Times New Roman" w:hAnsi="Tahoma" w:cs="Tahoma"/>
          <w:color w:val="000000"/>
        </w:rPr>
        <w:t>(</w:t>
      </w:r>
      <w:r>
        <w:rPr>
          <w:rFonts w:ascii="Tahoma" w:eastAsia="Times New Roman" w:hAnsi="Tahoma" w:cs="Tahoma"/>
          <w:color w:val="000000"/>
        </w:rPr>
        <w:t>Α</w:t>
      </w:r>
      <w:r w:rsidRPr="000E253A">
        <w:rPr>
          <w:rFonts w:ascii="Tahoma" w:eastAsia="Times New Roman" w:hAnsi="Tahoma" w:cs="Tahoma"/>
          <w:color w:val="000000"/>
        </w:rPr>
        <w:t>) στις παρακάτω προτάσεις:</w:t>
      </w:r>
      <w:r w:rsidRPr="000E253A">
        <w:rPr>
          <w:rFonts w:ascii="Tahoma" w:eastAsia="Times New Roman" w:hAnsi="Tahoma" w:cs="Tahoma"/>
          <w:color w:val="000000"/>
        </w:rPr>
        <w:tab/>
      </w:r>
    </w:p>
    <w:p w:rsidR="00A86724" w:rsidRDefault="00A86724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C54203">
        <w:rPr>
          <w:rFonts w:ascii="Tahoma" w:eastAsia="Times New Roman" w:hAnsi="Tahoma" w:cs="Tahoma"/>
          <w:color w:val="000000"/>
        </w:rPr>
        <w:t>1. Οἱ δὲ τοῦ δήμου προστάται πείθουσιν αὐτὸν</w:t>
      </w:r>
    </w:p>
    <w:p w:rsid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Υ:</w:t>
      </w:r>
    </w:p>
    <w:p w:rsid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Ρ:</w:t>
      </w:r>
    </w:p>
    <w:p w:rsidR="00175612" w:rsidRPr="00C54203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Α:</w:t>
      </w:r>
    </w:p>
    <w:p w:rsidR="00A86724" w:rsidRPr="00DB3576" w:rsidRDefault="00DB3576" w:rsidP="00DB3576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2.</w:t>
      </w:r>
      <w:r w:rsidR="00A86724" w:rsidRPr="00DB3576">
        <w:rPr>
          <w:rFonts w:ascii="Tahoma" w:eastAsia="Times New Roman" w:hAnsi="Tahoma" w:cs="Tahoma"/>
          <w:color w:val="000000"/>
        </w:rPr>
        <w:t>Οἱ δὲ τοὺς ἐχθροὺς κατέλεγον ἐς τὰς ναῦς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Υ: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Ρ:</w:t>
      </w:r>
    </w:p>
    <w:p w:rsidR="00175612" w:rsidRPr="00175612" w:rsidRDefault="00175612" w:rsidP="00D41F00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Α:</w:t>
      </w:r>
    </w:p>
    <w:p w:rsidR="00A86724" w:rsidRDefault="00D41F00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3</w:t>
      </w:r>
      <w:r w:rsidR="00A86724" w:rsidRPr="00C54203">
        <w:rPr>
          <w:rFonts w:ascii="Tahoma" w:eastAsia="Times New Roman" w:hAnsi="Tahoma" w:cs="Tahoma"/>
          <w:color w:val="000000"/>
        </w:rPr>
        <w:t>.  Δῆμος τὰ ὅπλα αὐτῶν ἐκ τῶν οἰκιῶν ἔλαβε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Υ: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Ρ:</w:t>
      </w:r>
    </w:p>
    <w:p w:rsidR="00175612" w:rsidRPr="00C54203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Α:</w:t>
      </w:r>
    </w:p>
    <w:p w:rsidR="00A86724" w:rsidRDefault="00D41F00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4</w:t>
      </w:r>
      <w:r w:rsidR="00A86724" w:rsidRPr="00C54203">
        <w:rPr>
          <w:rFonts w:ascii="Tahoma" w:eastAsia="Times New Roman" w:hAnsi="Tahoma" w:cs="Tahoma"/>
          <w:color w:val="000000"/>
        </w:rPr>
        <w:t>. Τῇ πόλει Φίλιππος πολεμεῖ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Υ: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Ρ:</w:t>
      </w:r>
    </w:p>
    <w:p w:rsidR="00175612" w:rsidRPr="00C54203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Α:</w:t>
      </w:r>
    </w:p>
    <w:p w:rsidR="00A86724" w:rsidRDefault="00D41F00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5</w:t>
      </w:r>
      <w:r w:rsidR="00A86724" w:rsidRPr="00C54203">
        <w:rPr>
          <w:rFonts w:ascii="Tahoma" w:eastAsia="Times New Roman" w:hAnsi="Tahoma" w:cs="Tahoma"/>
          <w:color w:val="000000"/>
        </w:rPr>
        <w:t>. Ὠφελείας μὲν γὰρ οἱ ἐνδεεῖς ὀρέγονται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Υ: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Ρ:</w:t>
      </w:r>
    </w:p>
    <w:p w:rsidR="00175612" w:rsidRPr="00C54203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Α:</w:t>
      </w:r>
    </w:p>
    <w:p w:rsidR="00A86724" w:rsidRDefault="00D41F00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6</w:t>
      </w:r>
      <w:r w:rsidR="00A86724" w:rsidRPr="00C54203">
        <w:rPr>
          <w:rFonts w:ascii="Tahoma" w:eastAsia="Times New Roman" w:hAnsi="Tahoma" w:cs="Tahoma"/>
          <w:color w:val="000000"/>
        </w:rPr>
        <w:t>. Ἐκεῖνοι γὰρ οὐ ὠλιγώρουν τῶν κοινῶν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Υ:</w:t>
      </w:r>
    </w:p>
    <w:p w:rsidR="00FF673F" w:rsidRDefault="00175612" w:rsidP="00D41F00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Ρ:</w:t>
      </w:r>
    </w:p>
    <w:p w:rsidR="00175612" w:rsidRPr="00C54203" w:rsidRDefault="00175612" w:rsidP="00D41F00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lastRenderedPageBreak/>
        <w:t>Α:</w:t>
      </w:r>
    </w:p>
    <w:p w:rsidR="00A86724" w:rsidRDefault="00D41F00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7</w:t>
      </w:r>
      <w:r w:rsidR="00A86724" w:rsidRPr="00C54203">
        <w:rPr>
          <w:rFonts w:ascii="Tahoma" w:eastAsia="Times New Roman" w:hAnsi="Tahoma" w:cs="Tahoma"/>
          <w:color w:val="000000"/>
        </w:rPr>
        <w:t>. Τοῦ δ’ αὐτοῦ χειμῶνος καὶ Δῆλον ἐκάθηραν Ἀθηναῖοι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Υ: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Ρ:</w:t>
      </w:r>
    </w:p>
    <w:p w:rsidR="00175612" w:rsidRP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  <w:r w:rsidRPr="00175612">
        <w:rPr>
          <w:rFonts w:ascii="Tahoma" w:eastAsia="Times New Roman" w:hAnsi="Tahoma" w:cs="Tahoma"/>
          <w:color w:val="000000"/>
        </w:rPr>
        <w:t>Α:</w:t>
      </w:r>
    </w:p>
    <w:p w:rsidR="00175612" w:rsidRDefault="00175612" w:rsidP="00175612">
      <w:pPr>
        <w:spacing w:line="240" w:lineRule="auto"/>
        <w:rPr>
          <w:rFonts w:ascii="Tahoma" w:eastAsia="Times New Roman" w:hAnsi="Tahoma" w:cs="Tahoma"/>
          <w:color w:val="000000"/>
        </w:rPr>
      </w:pPr>
    </w:p>
    <w:p w:rsidR="00DB3576" w:rsidRPr="004C5FF4" w:rsidRDefault="004C5FF4" w:rsidP="004C5FF4">
      <w:pPr>
        <w:spacing w:line="240" w:lineRule="auto"/>
        <w:rPr>
          <w:rFonts w:ascii="Tahoma" w:eastAsia="Times New Roman" w:hAnsi="Tahoma" w:cs="Tahoma"/>
          <w:color w:val="000000"/>
        </w:rPr>
      </w:pPr>
      <w:r w:rsidRPr="004C5FF4">
        <w:rPr>
          <w:rFonts w:ascii="Tahoma" w:eastAsia="Times New Roman" w:hAnsi="Tahoma" w:cs="Tahoma"/>
          <w:b/>
          <w:color w:val="000000"/>
        </w:rPr>
        <w:t>3.</w:t>
      </w:r>
      <w:r w:rsidR="00DB3576" w:rsidRPr="004C5FF4">
        <w:rPr>
          <w:rFonts w:ascii="Tahoma" w:eastAsia="Times New Roman" w:hAnsi="Tahoma" w:cs="Tahoma"/>
          <w:color w:val="000000"/>
        </w:rPr>
        <w:t>Να βρείτε το υποκείμενο(Υ), το ρήμα(Ρ) και τα αντικείμενα, άμεσο-έμμεσο</w:t>
      </w:r>
      <w:r w:rsidR="00523C19" w:rsidRPr="004C5FF4">
        <w:rPr>
          <w:rFonts w:ascii="Tahoma" w:eastAsia="Times New Roman" w:hAnsi="Tahoma" w:cs="Tahoma"/>
          <w:color w:val="000000"/>
        </w:rPr>
        <w:t>(Ααμ.,Αεμμ.)</w:t>
      </w:r>
      <w:r w:rsidR="00DB3576" w:rsidRPr="004C5FF4">
        <w:rPr>
          <w:rFonts w:ascii="Tahoma" w:eastAsia="Times New Roman" w:hAnsi="Tahoma" w:cs="Tahoma"/>
          <w:color w:val="000000"/>
        </w:rPr>
        <w:t xml:space="preserve">  στις παρακάτω προτάσεις:</w:t>
      </w:r>
    </w:p>
    <w:p w:rsidR="00DB3576" w:rsidRPr="00235C1A" w:rsidRDefault="00DB3576" w:rsidP="00235C1A">
      <w:pPr>
        <w:pStyle w:val="Heading2"/>
        <w:numPr>
          <w:ilvl w:val="0"/>
          <w:numId w:val="9"/>
        </w:numPr>
        <w:spacing w:before="0" w:line="240" w:lineRule="auto"/>
        <w:ind w:left="11" w:hanging="11"/>
        <w:rPr>
          <w:rFonts w:ascii="Tahoma" w:hAnsi="Tahoma" w:cs="Tahoma"/>
          <w:color w:val="auto"/>
          <w:sz w:val="22"/>
          <w:szCs w:val="22"/>
        </w:rPr>
      </w:pPr>
      <w:r w:rsidRPr="00235C1A">
        <w:rPr>
          <w:rFonts w:ascii="Tahoma" w:hAnsi="Tahoma" w:cs="Tahoma"/>
          <w:color w:val="auto"/>
          <w:sz w:val="22"/>
          <w:szCs w:val="22"/>
        </w:rPr>
        <w:t>Οἱ βάρβαροι τὸν Θεμιστοκλέα μεγίστων δωρεῶν ἠξίωσαν</w:t>
      </w:r>
    </w:p>
    <w:p w:rsidR="00235C1A" w:rsidRDefault="00235C1A" w:rsidP="00235C1A">
      <w:pPr>
        <w:spacing w:line="240" w:lineRule="auto"/>
        <w:rPr>
          <w:rFonts w:ascii="Tahoma" w:hAnsi="Tahoma" w:cs="Tahoma"/>
          <w:lang w:eastAsia="en-US"/>
        </w:rPr>
      </w:pPr>
      <w:r w:rsidRPr="00235C1A">
        <w:rPr>
          <w:rFonts w:ascii="Tahoma" w:hAnsi="Tahoma" w:cs="Tahoma"/>
          <w:lang w:eastAsia="en-US"/>
        </w:rPr>
        <w:t>Υ:</w:t>
      </w:r>
    </w:p>
    <w:p w:rsidR="00235C1A" w:rsidRDefault="00235C1A" w:rsidP="00235C1A">
      <w:pPr>
        <w:spacing w:line="240" w:lineRule="auto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Ρ:</w:t>
      </w:r>
    </w:p>
    <w:p w:rsidR="00235C1A" w:rsidRDefault="00235C1A" w:rsidP="00235C1A">
      <w:pPr>
        <w:spacing w:line="240" w:lineRule="auto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Α αμ.: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Α εμμ::</w:t>
      </w:r>
    </w:p>
    <w:p w:rsidR="00DB3576" w:rsidRDefault="00DB3576" w:rsidP="00235C1A">
      <w:pPr>
        <w:pStyle w:val="Heading2"/>
        <w:numPr>
          <w:ilvl w:val="0"/>
          <w:numId w:val="9"/>
        </w:numPr>
        <w:spacing w:before="0" w:line="240" w:lineRule="auto"/>
        <w:ind w:left="11" w:hanging="11"/>
        <w:rPr>
          <w:rFonts w:ascii="Tahoma" w:hAnsi="Tahoma" w:cs="Tahoma"/>
          <w:color w:val="auto"/>
          <w:sz w:val="22"/>
          <w:szCs w:val="22"/>
        </w:rPr>
      </w:pPr>
      <w:r w:rsidRPr="00235C1A">
        <w:rPr>
          <w:rFonts w:ascii="Tahoma" w:hAnsi="Tahoma" w:cs="Tahoma"/>
          <w:color w:val="auto"/>
          <w:sz w:val="22"/>
          <w:szCs w:val="22"/>
        </w:rPr>
        <w:t>Ἡ μωρία δίδωσιν ἀνθρώποις κακά.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Υ: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Ρ: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αμ.:</w:t>
      </w:r>
    </w:p>
    <w:p w:rsidR="00235C1A" w:rsidRPr="00523C19" w:rsidRDefault="00235C1A" w:rsidP="00523C19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εμμ::</w:t>
      </w:r>
    </w:p>
    <w:p w:rsidR="00DB3576" w:rsidRDefault="00DB3576" w:rsidP="00235C1A">
      <w:pPr>
        <w:pStyle w:val="Heading2"/>
        <w:numPr>
          <w:ilvl w:val="0"/>
          <w:numId w:val="9"/>
        </w:numPr>
        <w:spacing w:before="0" w:line="240" w:lineRule="auto"/>
        <w:ind w:left="11" w:hanging="11"/>
        <w:rPr>
          <w:rFonts w:ascii="Tahoma" w:hAnsi="Tahoma" w:cs="Tahoma"/>
          <w:color w:val="auto"/>
          <w:sz w:val="22"/>
          <w:szCs w:val="22"/>
        </w:rPr>
      </w:pPr>
      <w:r w:rsidRPr="00235C1A">
        <w:rPr>
          <w:rFonts w:ascii="Tahoma" w:hAnsi="Tahoma" w:cs="Tahoma"/>
          <w:color w:val="auto"/>
          <w:sz w:val="22"/>
          <w:szCs w:val="22"/>
        </w:rPr>
        <w:t>Τότε μὲν ἐγὼ φόρον ἀπέφερον τῷ δήμῳ.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Υ: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Ρ: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αμ.:</w:t>
      </w:r>
    </w:p>
    <w:p w:rsidR="00235C1A" w:rsidRPr="00523C19" w:rsidRDefault="00235C1A" w:rsidP="00523C19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εμμ::</w:t>
      </w:r>
    </w:p>
    <w:p w:rsidR="00DB3576" w:rsidRDefault="00DB3576" w:rsidP="00235C1A">
      <w:pPr>
        <w:pStyle w:val="Heading2"/>
        <w:numPr>
          <w:ilvl w:val="0"/>
          <w:numId w:val="9"/>
        </w:numPr>
        <w:spacing w:before="0" w:line="240" w:lineRule="auto"/>
        <w:ind w:left="11" w:hanging="11"/>
        <w:rPr>
          <w:rFonts w:ascii="Tahoma" w:hAnsi="Tahoma" w:cs="Tahoma"/>
          <w:color w:val="auto"/>
          <w:sz w:val="22"/>
          <w:szCs w:val="22"/>
        </w:rPr>
      </w:pPr>
      <w:r w:rsidRPr="00235C1A">
        <w:rPr>
          <w:rFonts w:ascii="Tahoma" w:hAnsi="Tahoma" w:cs="Tahoma"/>
          <w:color w:val="auto"/>
          <w:sz w:val="22"/>
          <w:szCs w:val="22"/>
        </w:rPr>
        <w:t>Κλεόμβροτος διδάσκει σε τὴν στρατηγίαν.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Υ: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Ρ: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αμ.:</w:t>
      </w:r>
    </w:p>
    <w:p w:rsidR="00235C1A" w:rsidRPr="00523C19" w:rsidRDefault="00235C1A" w:rsidP="00523C19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εμμ::</w:t>
      </w:r>
    </w:p>
    <w:p w:rsidR="00DB3576" w:rsidRDefault="00DB3576" w:rsidP="00235C1A">
      <w:pPr>
        <w:pStyle w:val="Heading2"/>
        <w:numPr>
          <w:ilvl w:val="0"/>
          <w:numId w:val="9"/>
        </w:numPr>
        <w:spacing w:before="0" w:line="240" w:lineRule="auto"/>
        <w:ind w:left="11" w:hanging="11"/>
        <w:rPr>
          <w:rFonts w:ascii="Tahoma" w:hAnsi="Tahoma" w:cs="Tahoma"/>
          <w:color w:val="auto"/>
          <w:sz w:val="22"/>
          <w:szCs w:val="22"/>
        </w:rPr>
      </w:pPr>
      <w:r w:rsidRPr="00235C1A">
        <w:rPr>
          <w:rFonts w:ascii="Tahoma" w:hAnsi="Tahoma" w:cs="Tahoma"/>
          <w:color w:val="auto"/>
          <w:sz w:val="22"/>
          <w:szCs w:val="22"/>
        </w:rPr>
        <w:t>Σωκράτους θάνατον κατέγνωσαν οἱ Ἀθηναῖοι.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Υ: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Ρ: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αμ.:</w:t>
      </w:r>
    </w:p>
    <w:p w:rsidR="00235C1A" w:rsidRPr="00523C19" w:rsidRDefault="00235C1A" w:rsidP="00523C19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εμμ::</w:t>
      </w:r>
    </w:p>
    <w:p w:rsidR="00DB3576" w:rsidRDefault="00DB3576" w:rsidP="00235C1A">
      <w:pPr>
        <w:pStyle w:val="Heading2"/>
        <w:numPr>
          <w:ilvl w:val="0"/>
          <w:numId w:val="9"/>
        </w:numPr>
        <w:spacing w:before="0" w:line="240" w:lineRule="auto"/>
        <w:ind w:left="11" w:hanging="11"/>
        <w:rPr>
          <w:rFonts w:ascii="Tahoma" w:hAnsi="Tahoma" w:cs="Tahoma"/>
          <w:color w:val="auto"/>
          <w:sz w:val="22"/>
          <w:szCs w:val="22"/>
        </w:rPr>
      </w:pPr>
      <w:r w:rsidRPr="00235C1A">
        <w:rPr>
          <w:rFonts w:ascii="Tahoma" w:hAnsi="Tahoma" w:cs="Tahoma"/>
          <w:color w:val="auto"/>
          <w:sz w:val="22"/>
          <w:szCs w:val="22"/>
        </w:rPr>
        <w:lastRenderedPageBreak/>
        <w:t>Λεωνίδας ἀνδρῶν τήνδε πόλιν ἐκένωσε (άδειασε).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Υ: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Ρ: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αμ.:</w:t>
      </w:r>
    </w:p>
    <w:p w:rsidR="00235C1A" w:rsidRPr="00523C19" w:rsidRDefault="00235C1A" w:rsidP="00523C19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εμμ::</w:t>
      </w:r>
    </w:p>
    <w:p w:rsidR="00DB3576" w:rsidRDefault="00DB3576" w:rsidP="00235C1A">
      <w:pPr>
        <w:pStyle w:val="Heading2"/>
        <w:numPr>
          <w:ilvl w:val="0"/>
          <w:numId w:val="9"/>
        </w:numPr>
        <w:spacing w:before="0" w:line="240" w:lineRule="auto"/>
        <w:ind w:left="11" w:hanging="11"/>
        <w:rPr>
          <w:rFonts w:ascii="Tahoma" w:hAnsi="Tahoma" w:cs="Tahoma"/>
          <w:color w:val="auto"/>
          <w:sz w:val="22"/>
          <w:szCs w:val="22"/>
        </w:rPr>
      </w:pPr>
      <w:r w:rsidRPr="00235C1A">
        <w:rPr>
          <w:rFonts w:ascii="Tahoma" w:hAnsi="Tahoma" w:cs="Tahoma"/>
          <w:color w:val="auto"/>
          <w:sz w:val="22"/>
          <w:szCs w:val="22"/>
        </w:rPr>
        <w:t>Οὗτος ἐμὲ τῶν πατρῴων ἀπεστέρηκεν.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Υ: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Ρ:</w:t>
      </w:r>
    </w:p>
    <w:p w:rsidR="00235C1A" w:rsidRPr="00235C1A" w:rsidRDefault="00235C1A" w:rsidP="00235C1A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αμ.:</w:t>
      </w:r>
    </w:p>
    <w:p w:rsidR="00235C1A" w:rsidRPr="00523C19" w:rsidRDefault="00235C1A" w:rsidP="00523C19">
      <w:pPr>
        <w:spacing w:line="240" w:lineRule="auto"/>
        <w:rPr>
          <w:rFonts w:ascii="Tahoma" w:hAnsi="Tahoma" w:cs="Tahoma"/>
        </w:rPr>
      </w:pPr>
      <w:r w:rsidRPr="00235C1A">
        <w:rPr>
          <w:rFonts w:ascii="Tahoma" w:hAnsi="Tahoma" w:cs="Tahoma"/>
        </w:rPr>
        <w:t>Α εμμ::</w:t>
      </w:r>
    </w:p>
    <w:p w:rsidR="00DB3576" w:rsidRPr="00235C1A" w:rsidRDefault="00DB3576" w:rsidP="00235C1A">
      <w:pPr>
        <w:pStyle w:val="Heading2"/>
        <w:numPr>
          <w:ilvl w:val="0"/>
          <w:numId w:val="9"/>
        </w:numPr>
        <w:spacing w:before="0" w:line="240" w:lineRule="auto"/>
        <w:ind w:left="11" w:hanging="11"/>
        <w:rPr>
          <w:rFonts w:ascii="Tahoma" w:hAnsi="Tahoma" w:cs="Tahoma"/>
          <w:color w:val="auto"/>
          <w:sz w:val="22"/>
          <w:szCs w:val="22"/>
          <w:lang w:eastAsia="el-GR"/>
        </w:rPr>
      </w:pPr>
      <w:r w:rsidRPr="00235C1A">
        <w:rPr>
          <w:rFonts w:ascii="Tahoma" w:hAnsi="Tahoma" w:cs="Tahoma"/>
          <w:color w:val="auto"/>
          <w:sz w:val="22"/>
          <w:szCs w:val="22"/>
        </w:rPr>
        <w:t>Ὑμεῖς τῆς ἐλευθερίας τῶν ῾Ελλήνων παρεχωρήσατε Φιλίππῳ.</w:t>
      </w:r>
    </w:p>
    <w:p w:rsidR="00523C19" w:rsidRPr="00523C19" w:rsidRDefault="00523C19" w:rsidP="00523C19">
      <w:pPr>
        <w:spacing w:line="240" w:lineRule="auto"/>
        <w:rPr>
          <w:rFonts w:ascii="Tahoma" w:hAnsi="Tahoma" w:cs="Tahoma"/>
        </w:rPr>
      </w:pPr>
      <w:r w:rsidRPr="00523C19">
        <w:rPr>
          <w:rFonts w:ascii="Tahoma" w:hAnsi="Tahoma" w:cs="Tahoma"/>
        </w:rPr>
        <w:t>Υ:</w:t>
      </w:r>
    </w:p>
    <w:p w:rsidR="00523C19" w:rsidRPr="00523C19" w:rsidRDefault="00523C19" w:rsidP="00523C19">
      <w:pPr>
        <w:spacing w:line="240" w:lineRule="auto"/>
        <w:rPr>
          <w:rFonts w:ascii="Tahoma" w:hAnsi="Tahoma" w:cs="Tahoma"/>
        </w:rPr>
      </w:pPr>
      <w:r w:rsidRPr="00523C19">
        <w:rPr>
          <w:rFonts w:ascii="Tahoma" w:hAnsi="Tahoma" w:cs="Tahoma"/>
        </w:rPr>
        <w:t>Ρ:</w:t>
      </w:r>
    </w:p>
    <w:p w:rsidR="00523C19" w:rsidRPr="00523C19" w:rsidRDefault="00523C19" w:rsidP="00523C19">
      <w:pPr>
        <w:spacing w:line="240" w:lineRule="auto"/>
        <w:rPr>
          <w:rFonts w:ascii="Tahoma" w:hAnsi="Tahoma" w:cs="Tahoma"/>
        </w:rPr>
      </w:pPr>
      <w:r w:rsidRPr="00523C19">
        <w:rPr>
          <w:rFonts w:ascii="Tahoma" w:hAnsi="Tahoma" w:cs="Tahoma"/>
        </w:rPr>
        <w:t>Α αμ.:</w:t>
      </w:r>
    </w:p>
    <w:p w:rsidR="00523C19" w:rsidRPr="00523C19" w:rsidRDefault="00523C19" w:rsidP="00523C19">
      <w:pPr>
        <w:spacing w:line="240" w:lineRule="auto"/>
        <w:rPr>
          <w:rFonts w:ascii="Tahoma" w:hAnsi="Tahoma" w:cs="Tahoma"/>
        </w:rPr>
      </w:pPr>
      <w:r w:rsidRPr="00523C19">
        <w:rPr>
          <w:rFonts w:ascii="Tahoma" w:hAnsi="Tahoma" w:cs="Tahoma"/>
        </w:rPr>
        <w:t>Α εμμ::</w:t>
      </w:r>
    </w:p>
    <w:p w:rsidR="00DB3576" w:rsidRPr="00235C1A" w:rsidRDefault="00DB3576" w:rsidP="00523C19">
      <w:pPr>
        <w:spacing w:line="240" w:lineRule="auto"/>
        <w:rPr>
          <w:rFonts w:ascii="Tahoma" w:eastAsia="Times New Roman" w:hAnsi="Tahoma" w:cs="Tahoma"/>
          <w:color w:val="000000"/>
        </w:rPr>
      </w:pPr>
    </w:p>
    <w:p w:rsidR="00DB3576" w:rsidRPr="00235C1A" w:rsidRDefault="00523C19" w:rsidP="00235C1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Σας ευχόμαστε καλή δουλειά!</w:t>
      </w:r>
    </w:p>
    <w:p w:rsidR="00D41F00" w:rsidRDefault="00523C19" w:rsidP="00235C1A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καθηγήτριες σας: Βαλκανιώτου Ζωή</w:t>
      </w:r>
      <w:r w:rsidR="007E031B">
        <w:rPr>
          <w:rFonts w:ascii="Tahoma" w:hAnsi="Tahoma" w:cs="Tahoma"/>
        </w:rPr>
        <w:t xml:space="preserve"> (Β1, Β2, Β3)</w:t>
      </w:r>
    </w:p>
    <w:p w:rsidR="00DB3576" w:rsidRDefault="00523C19" w:rsidP="00523C19">
      <w:pPr>
        <w:tabs>
          <w:tab w:val="left" w:pos="2011"/>
        </w:tabs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Παλαιογιάννη Νάντια</w:t>
      </w:r>
      <w:r w:rsidR="007E031B">
        <w:rPr>
          <w:rFonts w:ascii="Tahoma" w:hAnsi="Tahoma" w:cs="Tahoma"/>
        </w:rPr>
        <w:t xml:space="preserve"> (Β4)</w:t>
      </w:r>
    </w:p>
    <w:p w:rsidR="00DB3576" w:rsidRDefault="00DB3576" w:rsidP="00235C1A">
      <w:pPr>
        <w:spacing w:line="240" w:lineRule="auto"/>
        <w:jc w:val="both"/>
        <w:rPr>
          <w:rFonts w:ascii="Tahoma" w:hAnsi="Tahoma" w:cs="Tahoma"/>
        </w:rPr>
      </w:pPr>
    </w:p>
    <w:p w:rsidR="00DB3576" w:rsidRDefault="00DB3576" w:rsidP="00235C1A">
      <w:pPr>
        <w:spacing w:line="240" w:lineRule="auto"/>
        <w:jc w:val="both"/>
        <w:rPr>
          <w:rFonts w:ascii="Tahoma" w:hAnsi="Tahoma" w:cs="Tahoma"/>
        </w:rPr>
      </w:pPr>
    </w:p>
    <w:p w:rsidR="00DB3576" w:rsidRDefault="00DB3576" w:rsidP="00235C1A">
      <w:pPr>
        <w:spacing w:line="240" w:lineRule="auto"/>
        <w:jc w:val="both"/>
        <w:rPr>
          <w:rFonts w:ascii="Tahoma" w:hAnsi="Tahoma" w:cs="Tahoma"/>
        </w:rPr>
      </w:pPr>
    </w:p>
    <w:p w:rsidR="00DB3576" w:rsidRDefault="00DB3576" w:rsidP="00235C1A">
      <w:pPr>
        <w:spacing w:line="240" w:lineRule="auto"/>
        <w:jc w:val="both"/>
        <w:rPr>
          <w:rFonts w:ascii="Tahoma" w:hAnsi="Tahoma" w:cs="Tahoma"/>
        </w:rPr>
      </w:pPr>
    </w:p>
    <w:p w:rsidR="00DB3576" w:rsidRDefault="00DB3576" w:rsidP="00235C1A">
      <w:pPr>
        <w:spacing w:line="240" w:lineRule="auto"/>
        <w:jc w:val="both"/>
        <w:rPr>
          <w:rFonts w:ascii="Tahoma" w:hAnsi="Tahoma" w:cs="Tahoma"/>
        </w:rPr>
      </w:pPr>
    </w:p>
    <w:p w:rsidR="00DB3576" w:rsidRDefault="00DB3576" w:rsidP="00235C1A">
      <w:pPr>
        <w:spacing w:line="240" w:lineRule="auto"/>
        <w:jc w:val="both"/>
        <w:rPr>
          <w:rFonts w:ascii="Tahoma" w:hAnsi="Tahoma" w:cs="Tahoma"/>
        </w:rPr>
      </w:pPr>
    </w:p>
    <w:p w:rsidR="00DB3576" w:rsidRDefault="00DB3576" w:rsidP="00235C1A">
      <w:pPr>
        <w:spacing w:line="240" w:lineRule="auto"/>
        <w:jc w:val="both"/>
        <w:rPr>
          <w:rFonts w:ascii="Tahoma" w:hAnsi="Tahoma" w:cs="Tahoma"/>
        </w:rPr>
      </w:pPr>
    </w:p>
    <w:p w:rsidR="00DB3576" w:rsidRDefault="00DB3576" w:rsidP="00235C1A">
      <w:pPr>
        <w:spacing w:line="240" w:lineRule="auto"/>
        <w:jc w:val="both"/>
        <w:rPr>
          <w:rFonts w:ascii="Tahoma" w:hAnsi="Tahoma" w:cs="Tahoma"/>
        </w:rPr>
      </w:pPr>
    </w:p>
    <w:p w:rsidR="00DB3576" w:rsidRDefault="00DB3576" w:rsidP="00235C1A">
      <w:pPr>
        <w:spacing w:line="240" w:lineRule="auto"/>
        <w:jc w:val="both"/>
        <w:rPr>
          <w:rFonts w:ascii="Tahoma" w:hAnsi="Tahoma" w:cs="Tahoma"/>
        </w:rPr>
      </w:pPr>
    </w:p>
    <w:p w:rsidR="00DB3576" w:rsidRDefault="00DB3576" w:rsidP="00064BB8">
      <w:pPr>
        <w:jc w:val="both"/>
        <w:rPr>
          <w:rFonts w:ascii="Tahoma" w:hAnsi="Tahoma" w:cs="Tahoma"/>
        </w:rPr>
      </w:pPr>
    </w:p>
    <w:p w:rsidR="00D41F00" w:rsidRDefault="00D41F00" w:rsidP="00064BB8">
      <w:pPr>
        <w:jc w:val="both"/>
        <w:rPr>
          <w:rFonts w:ascii="Tahoma" w:hAnsi="Tahoma" w:cs="Tahoma"/>
        </w:rPr>
      </w:pPr>
    </w:p>
    <w:p w:rsidR="00523C19" w:rsidRDefault="00523C19" w:rsidP="00064BB8">
      <w:pPr>
        <w:jc w:val="both"/>
        <w:rPr>
          <w:rFonts w:ascii="Tahoma" w:hAnsi="Tahoma" w:cs="Tahoma"/>
        </w:rPr>
      </w:pPr>
    </w:p>
    <w:p w:rsidR="00D41F00" w:rsidRDefault="00D41F00" w:rsidP="00064BB8">
      <w:pPr>
        <w:jc w:val="both"/>
        <w:rPr>
          <w:rFonts w:ascii="Tahoma" w:hAnsi="Tahoma" w:cs="Tahoma"/>
        </w:rPr>
      </w:pPr>
    </w:p>
    <w:sectPr w:rsidR="00D41F00" w:rsidSect="00BB7A2F">
      <w:footerReference w:type="default" r:id="rId13"/>
      <w:pgSz w:w="11906" w:h="16838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D8" w:rsidRDefault="00B04FD8" w:rsidP="00636481">
      <w:pPr>
        <w:spacing w:after="0" w:line="240" w:lineRule="auto"/>
      </w:pPr>
      <w:r>
        <w:separator/>
      </w:r>
    </w:p>
  </w:endnote>
  <w:endnote w:type="continuationSeparator" w:id="1">
    <w:p w:rsidR="00B04FD8" w:rsidRDefault="00B04FD8" w:rsidP="0063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C8" w:rsidRDefault="00B3376C" w:rsidP="00B653C8">
    <w:pPr>
      <w:pStyle w:val="Footer"/>
      <w:jc w:val="center"/>
    </w:pPr>
    <w:r>
      <w:t>© Γιάννης Παπαθανασίου – Ελληνικός Πολιτισμός</w:t>
    </w:r>
  </w:p>
  <w:p w:rsidR="00B653C8" w:rsidRDefault="00B04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D8" w:rsidRDefault="00B04FD8" w:rsidP="00636481">
      <w:pPr>
        <w:spacing w:after="0" w:line="240" w:lineRule="auto"/>
      </w:pPr>
      <w:r>
        <w:separator/>
      </w:r>
    </w:p>
  </w:footnote>
  <w:footnote w:type="continuationSeparator" w:id="1">
    <w:p w:rsidR="00B04FD8" w:rsidRDefault="00B04FD8" w:rsidP="0063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758"/>
    <w:multiLevelType w:val="hybridMultilevel"/>
    <w:tmpl w:val="DB721C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63DC6"/>
    <w:multiLevelType w:val="hybridMultilevel"/>
    <w:tmpl w:val="D0F0307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1F5A"/>
    <w:multiLevelType w:val="hybridMultilevel"/>
    <w:tmpl w:val="430CB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AD6"/>
    <w:multiLevelType w:val="hybridMultilevel"/>
    <w:tmpl w:val="E5B273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756C"/>
    <w:multiLevelType w:val="hybridMultilevel"/>
    <w:tmpl w:val="6DAA8F46"/>
    <w:lvl w:ilvl="0" w:tplc="D7E6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31528"/>
    <w:multiLevelType w:val="hybridMultilevel"/>
    <w:tmpl w:val="5C4657B0"/>
    <w:lvl w:ilvl="0" w:tplc="3132C8C2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B00135"/>
    <w:multiLevelType w:val="hybridMultilevel"/>
    <w:tmpl w:val="06F644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C23DF"/>
    <w:multiLevelType w:val="hybridMultilevel"/>
    <w:tmpl w:val="DB721C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E85"/>
    <w:rsid w:val="000336E9"/>
    <w:rsid w:val="00064BB8"/>
    <w:rsid w:val="000E253A"/>
    <w:rsid w:val="00175612"/>
    <w:rsid w:val="00177DA9"/>
    <w:rsid w:val="00235C1A"/>
    <w:rsid w:val="002D2D0A"/>
    <w:rsid w:val="00357A53"/>
    <w:rsid w:val="00414EAC"/>
    <w:rsid w:val="004737D1"/>
    <w:rsid w:val="004A31F7"/>
    <w:rsid w:val="004C5FF4"/>
    <w:rsid w:val="004F4E85"/>
    <w:rsid w:val="00523C19"/>
    <w:rsid w:val="005A1E48"/>
    <w:rsid w:val="00636481"/>
    <w:rsid w:val="00797049"/>
    <w:rsid w:val="007E031B"/>
    <w:rsid w:val="00814F18"/>
    <w:rsid w:val="00904559"/>
    <w:rsid w:val="009077D7"/>
    <w:rsid w:val="009343D0"/>
    <w:rsid w:val="009B427E"/>
    <w:rsid w:val="009B75C3"/>
    <w:rsid w:val="00A8425D"/>
    <w:rsid w:val="00A86724"/>
    <w:rsid w:val="00AE1126"/>
    <w:rsid w:val="00B04FD8"/>
    <w:rsid w:val="00B1726F"/>
    <w:rsid w:val="00B3376C"/>
    <w:rsid w:val="00BB7A2F"/>
    <w:rsid w:val="00C37697"/>
    <w:rsid w:val="00C54203"/>
    <w:rsid w:val="00C732D9"/>
    <w:rsid w:val="00CA72D2"/>
    <w:rsid w:val="00D41F00"/>
    <w:rsid w:val="00D84B8E"/>
    <w:rsid w:val="00DB3576"/>
    <w:rsid w:val="00DB5471"/>
    <w:rsid w:val="00EC2942"/>
    <w:rsid w:val="00FB01E1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72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E85"/>
    <w:pPr>
      <w:tabs>
        <w:tab w:val="center" w:pos="4153"/>
        <w:tab w:val="right" w:pos="8306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4E85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86724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customStyle="1" w:styleId="-">
    <w:name w:val="για-επικεφ"/>
    <w:basedOn w:val="Heading2"/>
    <w:link w:val="-Char"/>
    <w:autoRedefine/>
    <w:qFormat/>
    <w:rsid w:val="00A86724"/>
    <w:pPr>
      <w:jc w:val="center"/>
    </w:pPr>
    <w:rPr>
      <w:color w:val="000000"/>
    </w:rPr>
  </w:style>
  <w:style w:type="character" w:customStyle="1" w:styleId="-Char">
    <w:name w:val="για-επικεφ Char"/>
    <w:link w:val="-"/>
    <w:rsid w:val="00A86724"/>
    <w:rPr>
      <w:rFonts w:ascii="Calibri Light" w:eastAsia="Times New Roman" w:hAnsi="Calibri Light" w:cs="Times New Roman"/>
      <w:color w:val="000000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AE1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126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90455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askisis%20arxaia/Katigoroymeno/katigoroymeno1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sers.sch.gr/ipap/Ellinikos%20Politismos/Yliko/askisis%20arxaia/ypokeimeno3.htm" TargetMode="External"/><Relationship Id="rId12" Type="http://schemas.openxmlformats.org/officeDocument/2006/relationships/hyperlink" Target="http://users.sch.gr/ipap/Ellinikos%20Politismos/Yliko/askisis%20arxaia/antikeimeno4/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s.sch.gr/ipap/Ellinikos%20Politismos/Yliko/askisis%20arxaia/ant7-11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ers.sch.gr/ipap/Ellinikos%20Politismos/Yliko/askisis%20arxaia/ant7-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ipap/Ellinikos%20Politismos/Yliko/askisis%20arxaia/antikeimeno1/antikeimeno-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617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Giorgos</dc:creator>
  <cp:lastModifiedBy>Giorgos</cp:lastModifiedBy>
  <cp:revision>14</cp:revision>
  <dcterms:created xsi:type="dcterms:W3CDTF">2020-03-21T17:46:00Z</dcterms:created>
  <dcterms:modified xsi:type="dcterms:W3CDTF">2020-03-27T17:51:00Z</dcterms:modified>
</cp:coreProperties>
</file>